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5FC7">
      <w:pPr>
        <w:jc w:val="center"/>
        <w:rPr>
          <w:rFonts w:hint="eastAsia" w:ascii="仿宋" w:hAnsi="仿宋" w:eastAsia="仿宋" w:cs="仿宋"/>
          <w:b/>
          <w:bCs/>
          <w:sz w:val="44"/>
          <w:szCs w:val="52"/>
          <w:lang w:eastAsia="zh-CN"/>
        </w:rPr>
      </w:pPr>
      <w:r>
        <w:rPr>
          <w:rFonts w:hint="eastAsia" w:ascii="仿宋" w:hAnsi="仿宋" w:eastAsia="仿宋" w:cs="仿宋"/>
          <w:b/>
          <w:bCs/>
          <w:sz w:val="44"/>
          <w:szCs w:val="52"/>
          <w:lang w:eastAsia="zh-CN"/>
        </w:rPr>
        <w:t>报名登记表</w:t>
      </w:r>
    </w:p>
    <w:p w14:paraId="4E14B2C3">
      <w:pPr>
        <w:jc w:val="left"/>
        <w:rPr>
          <w:rFonts w:hint="eastAsia" w:ascii="宋体" w:hAnsi="宋体" w:eastAsia="宋体" w:cs="宋体"/>
          <w:b w:val="0"/>
          <w:bCs w:val="0"/>
          <w:sz w:val="24"/>
          <w:szCs w:val="32"/>
          <w:lang w:eastAsia="zh-CN"/>
        </w:rPr>
      </w:pPr>
    </w:p>
    <w:p w14:paraId="71F6A909">
      <w:pPr>
        <w:jc w:val="left"/>
        <w:rPr>
          <w:rFonts w:hint="eastAsia" w:ascii="仿宋" w:hAnsi="仿宋" w:eastAsia="仿宋" w:cs="仿宋"/>
          <w:b w:val="0"/>
          <w:bCs w:val="0"/>
          <w:sz w:val="24"/>
          <w:szCs w:val="32"/>
          <w:lang w:eastAsia="zh-CN"/>
        </w:rPr>
      </w:pPr>
    </w:p>
    <w:p w14:paraId="1B8E0283">
      <w:pPr>
        <w:jc w:val="left"/>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eastAsia="zh-CN"/>
        </w:rPr>
        <w:t>时间：</w:t>
      </w:r>
      <w:r>
        <w:rPr>
          <w:rFonts w:hint="eastAsia" w:ascii="仿宋" w:hAnsi="仿宋" w:eastAsia="仿宋" w:cs="仿宋"/>
          <w:b w:val="0"/>
          <w:bCs w:val="0"/>
          <w:sz w:val="24"/>
          <w:szCs w:val="32"/>
          <w:lang w:val="en-US" w:eastAsia="zh-CN"/>
        </w:rPr>
        <w:t xml:space="preserve">     年   月   日</w:t>
      </w:r>
    </w:p>
    <w:tbl>
      <w:tblPr>
        <w:tblStyle w:val="9"/>
        <w:tblW w:w="9942"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23"/>
        <w:gridCol w:w="499"/>
        <w:gridCol w:w="1228"/>
        <w:gridCol w:w="1483"/>
        <w:gridCol w:w="2178"/>
      </w:tblGrid>
      <w:tr w14:paraId="0E44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631" w:type="dxa"/>
            <w:noWrap w:val="0"/>
            <w:vAlign w:val="center"/>
          </w:tcPr>
          <w:p w14:paraId="02B09E73">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项目编号</w:t>
            </w:r>
          </w:p>
        </w:tc>
        <w:tc>
          <w:tcPr>
            <w:tcW w:w="2923" w:type="dxa"/>
            <w:noWrap w:val="0"/>
            <w:vAlign w:val="center"/>
          </w:tcPr>
          <w:p w14:paraId="4330316A">
            <w:pPr>
              <w:numPr>
                <w:ilvl w:val="0"/>
                <w:numId w:val="0"/>
              </w:numPr>
              <w:ind w:leftChars="0"/>
              <w:jc w:val="center"/>
              <w:rPr>
                <w:rFonts w:hint="default" w:ascii="仿宋" w:hAnsi="仿宋" w:eastAsia="仿宋" w:cs="仿宋"/>
                <w:b w:val="0"/>
                <w:bCs w:val="0"/>
                <w:sz w:val="24"/>
                <w:szCs w:val="32"/>
                <w:vertAlign w:val="baseline"/>
                <w:lang w:val="en-US" w:eastAsia="zh-CN"/>
              </w:rPr>
            </w:pPr>
            <w:r>
              <w:rPr>
                <w:rFonts w:hint="default" w:ascii="仿宋" w:hAnsi="仿宋" w:eastAsia="仿宋" w:cs="仿宋"/>
                <w:b w:val="0"/>
                <w:bCs w:val="0"/>
                <w:sz w:val="24"/>
                <w:szCs w:val="32"/>
                <w:vertAlign w:val="baseline"/>
                <w:lang w:val="en-US" w:eastAsia="zh-CN"/>
              </w:rPr>
              <w:t>HBHXCG-2026-001</w:t>
            </w:r>
          </w:p>
        </w:tc>
        <w:tc>
          <w:tcPr>
            <w:tcW w:w="1727" w:type="dxa"/>
            <w:gridSpan w:val="2"/>
            <w:noWrap w:val="0"/>
            <w:vAlign w:val="center"/>
          </w:tcPr>
          <w:p w14:paraId="4B9B4608">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项目名称</w:t>
            </w:r>
          </w:p>
        </w:tc>
        <w:tc>
          <w:tcPr>
            <w:tcW w:w="3661" w:type="dxa"/>
            <w:gridSpan w:val="2"/>
            <w:noWrap w:val="0"/>
            <w:vAlign w:val="center"/>
          </w:tcPr>
          <w:p w14:paraId="6F9CD97E">
            <w:pPr>
              <w:numPr>
                <w:ilvl w:val="0"/>
                <w:numId w:val="0"/>
              </w:numPr>
              <w:ind w:leftChars="0"/>
              <w:jc w:val="center"/>
              <w:rPr>
                <w:rFonts w:hint="default" w:ascii="仿宋" w:hAnsi="仿宋" w:eastAsia="仿宋" w:cs="仿宋"/>
                <w:b w:val="0"/>
                <w:bCs w:val="0"/>
                <w:sz w:val="24"/>
                <w:szCs w:val="32"/>
                <w:vertAlign w:val="baseline"/>
                <w:lang w:val="en-US" w:eastAsia="zh-CN"/>
              </w:rPr>
            </w:pPr>
            <w:r>
              <w:rPr>
                <w:rFonts w:hint="eastAsia" w:ascii="仿宋" w:hAnsi="仿宋" w:eastAsia="仿宋" w:cs="仿宋"/>
                <w:b w:val="0"/>
                <w:bCs w:val="0"/>
                <w:sz w:val="24"/>
                <w:szCs w:val="32"/>
                <w:vertAlign w:val="baseline"/>
                <w:lang w:eastAsia="zh-CN"/>
              </w:rPr>
              <w:t>孝南区城镇生活污水收集管网补短板项目一体化提升泵站及污水处理设</w:t>
            </w:r>
            <w:bookmarkStart w:id="0" w:name="_GoBack"/>
            <w:bookmarkEnd w:id="0"/>
            <w:r>
              <w:rPr>
                <w:rFonts w:hint="eastAsia" w:ascii="仿宋" w:hAnsi="仿宋" w:eastAsia="仿宋" w:cs="仿宋"/>
                <w:b w:val="0"/>
                <w:bCs w:val="0"/>
                <w:sz w:val="24"/>
                <w:szCs w:val="32"/>
                <w:vertAlign w:val="baseline"/>
                <w:lang w:eastAsia="zh-CN"/>
              </w:rPr>
              <w:t>备采购</w:t>
            </w:r>
          </w:p>
        </w:tc>
      </w:tr>
      <w:tr w14:paraId="6F0C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631" w:type="dxa"/>
            <w:noWrap w:val="0"/>
            <w:vAlign w:val="center"/>
          </w:tcPr>
          <w:p w14:paraId="61ED8A50">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投标人全称</w:t>
            </w:r>
          </w:p>
        </w:tc>
        <w:tc>
          <w:tcPr>
            <w:tcW w:w="8311" w:type="dxa"/>
            <w:gridSpan w:val="5"/>
            <w:noWrap w:val="0"/>
            <w:vAlign w:val="center"/>
          </w:tcPr>
          <w:p w14:paraId="74C68C5E">
            <w:pPr>
              <w:numPr>
                <w:ilvl w:val="0"/>
                <w:numId w:val="0"/>
              </w:numPr>
              <w:ind w:leftChars="0"/>
              <w:jc w:val="center"/>
              <w:rPr>
                <w:rFonts w:hint="eastAsia" w:ascii="仿宋" w:hAnsi="仿宋" w:eastAsia="仿宋" w:cs="仿宋"/>
                <w:b w:val="0"/>
                <w:bCs w:val="0"/>
                <w:sz w:val="24"/>
                <w:szCs w:val="32"/>
                <w:vertAlign w:val="baseline"/>
                <w:lang w:eastAsia="zh-CN"/>
              </w:rPr>
            </w:pPr>
          </w:p>
        </w:tc>
      </w:tr>
      <w:tr w14:paraId="35E8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631" w:type="dxa"/>
            <w:noWrap w:val="0"/>
            <w:vAlign w:val="center"/>
          </w:tcPr>
          <w:p w14:paraId="716B4DC2">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详细地址</w:t>
            </w:r>
          </w:p>
        </w:tc>
        <w:tc>
          <w:tcPr>
            <w:tcW w:w="8311" w:type="dxa"/>
            <w:gridSpan w:val="5"/>
            <w:noWrap w:val="0"/>
            <w:vAlign w:val="center"/>
          </w:tcPr>
          <w:p w14:paraId="2E7193C5">
            <w:pPr>
              <w:numPr>
                <w:ilvl w:val="0"/>
                <w:numId w:val="0"/>
              </w:numPr>
              <w:ind w:leftChars="0"/>
              <w:jc w:val="center"/>
              <w:rPr>
                <w:rFonts w:hint="eastAsia" w:ascii="仿宋" w:hAnsi="仿宋" w:eastAsia="仿宋" w:cs="仿宋"/>
                <w:b w:val="0"/>
                <w:bCs w:val="0"/>
                <w:sz w:val="24"/>
                <w:szCs w:val="32"/>
                <w:vertAlign w:val="baseline"/>
                <w:lang w:eastAsia="zh-CN"/>
              </w:rPr>
            </w:pPr>
          </w:p>
        </w:tc>
      </w:tr>
      <w:tr w14:paraId="3139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631" w:type="dxa"/>
            <w:vMerge w:val="restart"/>
            <w:noWrap w:val="0"/>
            <w:vAlign w:val="center"/>
          </w:tcPr>
          <w:p w14:paraId="15994846">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投标联系人</w:t>
            </w:r>
          </w:p>
        </w:tc>
        <w:tc>
          <w:tcPr>
            <w:tcW w:w="3422" w:type="dxa"/>
            <w:gridSpan w:val="2"/>
            <w:noWrap w:val="0"/>
            <w:vAlign w:val="center"/>
          </w:tcPr>
          <w:p w14:paraId="30D6F397">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姓名</w:t>
            </w:r>
          </w:p>
        </w:tc>
        <w:tc>
          <w:tcPr>
            <w:tcW w:w="2711" w:type="dxa"/>
            <w:gridSpan w:val="2"/>
            <w:noWrap w:val="0"/>
            <w:vAlign w:val="center"/>
          </w:tcPr>
          <w:p w14:paraId="522B0809">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电话号码（手机）</w:t>
            </w:r>
          </w:p>
        </w:tc>
        <w:tc>
          <w:tcPr>
            <w:tcW w:w="2178" w:type="dxa"/>
            <w:noWrap w:val="0"/>
            <w:vAlign w:val="center"/>
          </w:tcPr>
          <w:p w14:paraId="58052702">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邮箱</w:t>
            </w:r>
          </w:p>
        </w:tc>
      </w:tr>
      <w:tr w14:paraId="2BF2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631" w:type="dxa"/>
            <w:vMerge w:val="continue"/>
            <w:noWrap w:val="0"/>
            <w:vAlign w:val="center"/>
          </w:tcPr>
          <w:p w14:paraId="2852E183">
            <w:pPr>
              <w:jc w:val="center"/>
              <w:rPr>
                <w:rFonts w:hint="eastAsia" w:ascii="仿宋" w:hAnsi="仿宋" w:eastAsia="仿宋" w:cs="仿宋"/>
                <w:b w:val="0"/>
                <w:bCs w:val="0"/>
                <w:sz w:val="24"/>
                <w:szCs w:val="32"/>
                <w:vertAlign w:val="baseline"/>
                <w:lang w:eastAsia="zh-CN"/>
              </w:rPr>
            </w:pPr>
          </w:p>
        </w:tc>
        <w:tc>
          <w:tcPr>
            <w:tcW w:w="3422" w:type="dxa"/>
            <w:gridSpan w:val="2"/>
            <w:noWrap w:val="0"/>
            <w:vAlign w:val="center"/>
          </w:tcPr>
          <w:p w14:paraId="48279FFF">
            <w:pPr>
              <w:numPr>
                <w:ilvl w:val="0"/>
                <w:numId w:val="0"/>
              </w:numPr>
              <w:ind w:leftChars="0"/>
              <w:jc w:val="center"/>
              <w:rPr>
                <w:rFonts w:hint="eastAsia" w:ascii="仿宋" w:hAnsi="仿宋" w:eastAsia="仿宋" w:cs="仿宋"/>
                <w:b w:val="0"/>
                <w:bCs w:val="0"/>
                <w:sz w:val="24"/>
                <w:szCs w:val="32"/>
                <w:vertAlign w:val="baseline"/>
                <w:lang w:eastAsia="zh-CN"/>
              </w:rPr>
            </w:pPr>
          </w:p>
        </w:tc>
        <w:tc>
          <w:tcPr>
            <w:tcW w:w="2711" w:type="dxa"/>
            <w:gridSpan w:val="2"/>
            <w:noWrap w:val="0"/>
            <w:vAlign w:val="center"/>
          </w:tcPr>
          <w:p w14:paraId="7FACD0B4">
            <w:pPr>
              <w:numPr>
                <w:ilvl w:val="0"/>
                <w:numId w:val="0"/>
              </w:numPr>
              <w:ind w:leftChars="0"/>
              <w:jc w:val="center"/>
              <w:rPr>
                <w:rFonts w:hint="eastAsia" w:ascii="仿宋" w:hAnsi="仿宋" w:eastAsia="仿宋" w:cs="仿宋"/>
                <w:b w:val="0"/>
                <w:bCs w:val="0"/>
                <w:sz w:val="24"/>
                <w:szCs w:val="32"/>
                <w:vertAlign w:val="baseline"/>
                <w:lang w:eastAsia="zh-CN"/>
              </w:rPr>
            </w:pPr>
          </w:p>
        </w:tc>
        <w:tc>
          <w:tcPr>
            <w:tcW w:w="2178" w:type="dxa"/>
            <w:noWrap w:val="0"/>
            <w:vAlign w:val="center"/>
          </w:tcPr>
          <w:p w14:paraId="2EB9ED3B">
            <w:pPr>
              <w:numPr>
                <w:ilvl w:val="0"/>
                <w:numId w:val="0"/>
              </w:numPr>
              <w:ind w:leftChars="0"/>
              <w:jc w:val="center"/>
              <w:rPr>
                <w:rFonts w:hint="eastAsia" w:ascii="仿宋" w:hAnsi="仿宋" w:eastAsia="仿宋" w:cs="仿宋"/>
                <w:b w:val="0"/>
                <w:bCs w:val="0"/>
                <w:sz w:val="24"/>
                <w:szCs w:val="32"/>
                <w:vertAlign w:val="baseline"/>
                <w:lang w:eastAsia="zh-CN"/>
              </w:rPr>
            </w:pPr>
          </w:p>
        </w:tc>
      </w:tr>
      <w:tr w14:paraId="4BE0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631" w:type="dxa"/>
            <w:noWrap w:val="0"/>
            <w:vAlign w:val="center"/>
          </w:tcPr>
          <w:p w14:paraId="76E71119">
            <w:pPr>
              <w:numPr>
                <w:ilvl w:val="0"/>
                <w:numId w:val="0"/>
              </w:numPr>
              <w:ind w:leftChars="0"/>
              <w:jc w:val="center"/>
              <w:rPr>
                <w:rFonts w:hint="eastAsia" w:ascii="仿宋" w:hAnsi="仿宋" w:eastAsia="仿宋" w:cs="仿宋"/>
                <w:b w:val="0"/>
                <w:bCs w:val="0"/>
                <w:sz w:val="24"/>
                <w:szCs w:val="32"/>
                <w:vertAlign w:val="baseline"/>
                <w:lang w:eastAsia="zh-CN"/>
              </w:rPr>
            </w:pPr>
            <w:r>
              <w:rPr>
                <w:rFonts w:hint="eastAsia" w:ascii="仿宋" w:hAnsi="仿宋" w:eastAsia="仿宋" w:cs="仿宋"/>
                <w:b w:val="0"/>
                <w:bCs w:val="0"/>
                <w:sz w:val="24"/>
                <w:szCs w:val="32"/>
                <w:vertAlign w:val="baseline"/>
                <w:lang w:eastAsia="zh-CN"/>
              </w:rPr>
              <w:t>备注</w:t>
            </w:r>
          </w:p>
        </w:tc>
        <w:tc>
          <w:tcPr>
            <w:tcW w:w="8311" w:type="dxa"/>
            <w:gridSpan w:val="5"/>
            <w:noWrap w:val="0"/>
            <w:vAlign w:val="center"/>
          </w:tcPr>
          <w:p w14:paraId="15BDDD9D">
            <w:pPr>
              <w:pStyle w:val="7"/>
              <w:jc w:val="center"/>
              <w:rPr>
                <w:rFonts w:hint="default"/>
                <w:lang w:val="en-US" w:eastAsia="zh-CN"/>
              </w:rPr>
            </w:pPr>
          </w:p>
        </w:tc>
      </w:tr>
    </w:tbl>
    <w:p w14:paraId="112C7F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51B69"/>
    <w:rsid w:val="0387020F"/>
    <w:rsid w:val="0B391440"/>
    <w:rsid w:val="0C4A1929"/>
    <w:rsid w:val="0CC458DD"/>
    <w:rsid w:val="20A404E1"/>
    <w:rsid w:val="26181521"/>
    <w:rsid w:val="26CA7FC2"/>
    <w:rsid w:val="2CB22C8E"/>
    <w:rsid w:val="2E9B6F08"/>
    <w:rsid w:val="33E22EA3"/>
    <w:rsid w:val="359A39AE"/>
    <w:rsid w:val="38151B69"/>
    <w:rsid w:val="3E1557E1"/>
    <w:rsid w:val="41A56131"/>
    <w:rsid w:val="47E92D64"/>
    <w:rsid w:val="4B034275"/>
    <w:rsid w:val="5BF87B65"/>
    <w:rsid w:val="60196229"/>
    <w:rsid w:val="645461ED"/>
    <w:rsid w:val="66107C43"/>
    <w:rsid w:val="683E0D4C"/>
    <w:rsid w:val="6C7C1CFF"/>
    <w:rsid w:val="778B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eastAsia="宋体"/>
      <w:b/>
      <w:bCs/>
      <w:sz w:val="28"/>
      <w:szCs w:val="32"/>
    </w:rPr>
  </w:style>
  <w:style w:type="paragraph" w:styleId="3">
    <w:name w:val="heading 4"/>
    <w:basedOn w:val="4"/>
    <w:next w:val="5"/>
    <w:link w:val="11"/>
    <w:semiHidden/>
    <w:unhideWhenUsed/>
    <w:qFormat/>
    <w:uiPriority w:val="0"/>
    <w:pPr>
      <w:keepNext/>
      <w:keepLines/>
      <w:spacing w:before="280" w:beforeLines="0" w:beforeAutospacing="0" w:after="290" w:afterLines="0" w:afterAutospacing="0" w:line="240" w:lineRule="auto"/>
      <w:ind w:left="0" w:leftChars="0"/>
      <w:jc w:val="center"/>
      <w:outlineLvl w:val="3"/>
    </w:pPr>
    <w:rPr>
      <w:rFonts w:ascii="Arial" w:hAnsi="Arial" w:eastAsia="宋体" w:cs="Times New Roman"/>
      <w:sz w:val="24"/>
      <w:szCs w:val="2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Plain Text"/>
    <w:basedOn w:val="1"/>
    <w:qFormat/>
    <w:uiPriority w:val="0"/>
    <w:pPr>
      <w:spacing w:after="0" w:line="305" w:lineRule="auto"/>
      <w:ind w:firstLine="420"/>
      <w:jc w:val="both"/>
    </w:pPr>
    <w:rPr>
      <w:rFonts w:ascii="宋体" w:hAnsi="Courier New" w:eastAsia="宋体" w:cs="Courier New"/>
      <w:sz w:val="21"/>
      <w:szCs w:val="21"/>
      <w14:ligatures w14:val="none"/>
    </w:rPr>
  </w:style>
  <w:style w:type="paragraph" w:styleId="7">
    <w:name w:val="footer"/>
    <w:basedOn w:val="1"/>
    <w:next w:val="6"/>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4 Char"/>
    <w:link w:val="3"/>
    <w:qFormat/>
    <w:uiPriority w:val="0"/>
    <w:rPr>
      <w:rFonts w:ascii="Arial" w:hAnsi="Arial" w:eastAsia="宋体" w:cs="Times New Roman"/>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91</Characters>
  <Lines>0</Lines>
  <Paragraphs>0</Paragraphs>
  <TotalTime>0</TotalTime>
  <ScaleCrop>false</ScaleCrop>
  <LinksUpToDate>false</LinksUpToDate>
  <CharactersWithSpaces>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2025-05-19T02:01:00Z</dcterms:created>
  <dc:creator>admin</dc:creator>
  <cp:lastModifiedBy>admin</cp:lastModifiedBy>
  <cp:lastPrinted>2025-12-04T07:18:00Z</cp:lastPrinted>
  <dcterms:modified xsi:type="dcterms:W3CDTF">2026-01-06T02:58:22Z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71305716D62641DB962C879313F7C0DA_11</vt:lpwstr>
  </property>
  <property fmtid="{D5CDD505-2E9C-101B-9397-08002B2CF9AE}" pid="4" name="KSOTemplateDocerSaveRecord">
    <vt:lpwstr>eyJoZGlkIjoiYzY2Y2RkMzFkOWEwYjVkNGYzNmMwNGQ5OTA1NWY1ZDIifQ==</vt:lpwstr>
  </property>
</Properties>
</file>